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e8985pb9yvx8" w:id="0"/>
      <w:bookmarkEnd w:id="0"/>
      <w:r w:rsidDel="00000000" w:rsidR="00000000" w:rsidRPr="00000000">
        <w:rPr>
          <w:rtl w:val="0"/>
        </w:rPr>
        <w:t xml:space="preserve">Covid Treatment Clinical Trial Data Analysis</w:t>
      </w:r>
    </w:p>
    <w:p w:rsidR="00000000" w:rsidDel="00000000" w:rsidP="00000000" w:rsidRDefault="00000000" w:rsidRPr="00000000" w14:paraId="00000002">
      <w:pPr>
        <w:pStyle w:val="Subtitle"/>
        <w:rPr>
          <w:b w:val="1"/>
          <w:highlight w:val="yellow"/>
        </w:rPr>
      </w:pPr>
      <w:bookmarkStart w:colFirst="0" w:colLast="0" w:name="_tmiev5po23qj" w:id="1"/>
      <w:bookmarkEnd w:id="1"/>
      <w:r w:rsidDel="00000000" w:rsidR="00000000" w:rsidRPr="00000000">
        <w:rPr>
          <w:b w:val="1"/>
          <w:highlight w:val="yellow"/>
          <w:rtl w:val="0"/>
        </w:rPr>
        <w:t xml:space="preserve">ANSWER KEY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Begin by opening the data set provided by your teacher. Work with your group to come up with responses to the questions below.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is the sample size of this trial? (In other words, how many participants were in the trial?)</w:t>
      </w:r>
    </w:p>
    <w:tbl>
      <w:tblPr>
        <w:tblStyle w:val="Table1"/>
        <w:tblW w:w="10080.0" w:type="dxa"/>
        <w:jc w:val="left"/>
        <w:tblInd w:w="8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080"/>
        <w:tblGridChange w:id="0">
          <w:tblGrid>
            <w:gridCol w:w="100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e61856"/>
                <w:rtl w:val="0"/>
              </w:rPr>
              <w:t xml:space="preserve">60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Is this sample size representative for phase 2 clinical </w:t>
      </w:r>
      <w:r w:rsidDel="00000000" w:rsidR="00000000" w:rsidRPr="00000000">
        <w:rPr>
          <w:rtl w:val="0"/>
        </w:rPr>
        <w:t xml:space="preserve">trials</w:t>
      </w:r>
      <w:r w:rsidDel="00000000" w:rsidR="00000000" w:rsidRPr="00000000">
        <w:rPr>
          <w:rtl w:val="0"/>
        </w:rPr>
        <w:t xml:space="preserve">?</w:t>
      </w:r>
    </w:p>
    <w:tbl>
      <w:tblPr>
        <w:tblStyle w:val="Table2"/>
        <w:tblW w:w="10080.0" w:type="dxa"/>
        <w:jc w:val="left"/>
        <w:tblInd w:w="8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080"/>
        <w:tblGridChange w:id="0">
          <w:tblGrid>
            <w:gridCol w:w="100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color w:val="ff0000"/>
              </w:rPr>
            </w:pPr>
            <w:r w:rsidDel="00000000" w:rsidR="00000000" w:rsidRPr="00000000">
              <w:rPr>
                <w:color w:val="e61856"/>
                <w:rtl w:val="0"/>
              </w:rPr>
              <w:t xml:space="preserve">Phase 2 clinical trials usually use hundreds of volunteers (only 60 here so the data is manageable)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How many male and how many female participants?</w:t>
      </w:r>
    </w:p>
    <w:tbl>
      <w:tblPr>
        <w:tblStyle w:val="Table3"/>
        <w:tblW w:w="10080.0" w:type="dxa"/>
        <w:jc w:val="left"/>
        <w:tblInd w:w="8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080"/>
        <w:tblGridChange w:id="0">
          <w:tblGrid>
            <w:gridCol w:w="100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color w:val="e61856"/>
              </w:rPr>
            </w:pPr>
            <w:r w:rsidDel="00000000" w:rsidR="00000000" w:rsidRPr="00000000">
              <w:rPr>
                <w:color w:val="e61856"/>
                <w:rtl w:val="0"/>
              </w:rPr>
              <w:t xml:space="preserve">F = 30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color w:val="e61856"/>
              </w:rPr>
            </w:pPr>
            <w:r w:rsidDel="00000000" w:rsidR="00000000" w:rsidRPr="00000000">
              <w:rPr>
                <w:color w:val="e61856"/>
                <w:rtl w:val="0"/>
              </w:rPr>
              <w:t xml:space="preserve">M = 30</w:t>
            </w:r>
          </w:p>
        </w:tc>
      </w:tr>
    </w:tbl>
    <w:p w:rsidR="00000000" w:rsidDel="00000000" w:rsidP="00000000" w:rsidRDefault="00000000" w:rsidRPr="00000000" w14:paraId="0000000E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Make a single graph that shows the number of participants with each pre-existing condition.</w:t>
      </w:r>
    </w:p>
    <w:tbl>
      <w:tblPr>
        <w:tblStyle w:val="Table4"/>
        <w:tblW w:w="10080.0" w:type="dxa"/>
        <w:jc w:val="left"/>
        <w:tblInd w:w="8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040"/>
        <w:gridCol w:w="5040"/>
        <w:tblGridChange w:id="0">
          <w:tblGrid>
            <w:gridCol w:w="5040"/>
            <w:gridCol w:w="504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One possible graph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Another possible graph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3067050" cy="1892300"/>
                  <wp:effectExtent b="0" l="0" r="0" t="0"/>
                  <wp:docPr descr="Chart" id="1" name="image4.png"/>
                  <a:graphic>
                    <a:graphicData uri="http://schemas.openxmlformats.org/drawingml/2006/picture">
                      <pic:pic>
                        <pic:nvPicPr>
                          <pic:cNvPr descr="Chart" id="0" name="image4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7050" cy="18923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3067050" cy="1892300"/>
                  <wp:effectExtent b="0" l="0" r="0" t="0"/>
                  <wp:docPr descr="Chart" id="2" name="image3.png"/>
                  <a:graphic>
                    <a:graphicData uri="http://schemas.openxmlformats.org/drawingml/2006/picture">
                      <pic:pic>
                        <pic:nvPicPr>
                          <pic:cNvPr descr="Chart" id="0" name="image3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7050" cy="18923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Make a graph that shows the number of participants who got the Treatment and the number who got the Placebo.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</w:r>
    </w:p>
    <w:tbl>
      <w:tblPr>
        <w:tblStyle w:val="Table5"/>
        <w:tblW w:w="10080.0" w:type="dxa"/>
        <w:jc w:val="left"/>
        <w:tblInd w:w="8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040"/>
        <w:gridCol w:w="5040"/>
        <w:tblGridChange w:id="0">
          <w:tblGrid>
            <w:gridCol w:w="5040"/>
            <w:gridCol w:w="504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One possible graph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Another possible graph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3067050" cy="1892300"/>
                  <wp:effectExtent b="0" l="0" r="0" t="0"/>
                  <wp:docPr descr="Chart" id="4" name="image5.png"/>
                  <a:graphic>
                    <a:graphicData uri="http://schemas.openxmlformats.org/drawingml/2006/picture">
                      <pic:pic>
                        <pic:nvPicPr>
                          <pic:cNvPr descr="Chart" id="0" name="image5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7050" cy="18923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3067050" cy="1892300"/>
                  <wp:effectExtent b="0" l="0" r="0" t="0"/>
                  <wp:docPr descr="Chart" id="6" name="image1.png"/>
                  <a:graphic>
                    <a:graphicData uri="http://schemas.openxmlformats.org/drawingml/2006/picture">
                      <pic:pic>
                        <pic:nvPicPr>
                          <pic:cNvPr descr="Chart" id="0" name="image1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7050" cy="18923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1"/>
        <w:rPr/>
      </w:pPr>
      <w:bookmarkStart w:colFirst="0" w:colLast="0" w:name="_y02lcny031tq" w:id="2"/>
      <w:bookmarkEnd w:id="2"/>
      <w:r w:rsidDel="00000000" w:rsidR="00000000" w:rsidRPr="00000000">
        <w:rPr>
          <w:rtl w:val="0"/>
        </w:rPr>
        <w:t xml:space="preserve">Looking at Just the Placebo Data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happens to people’s outcomes (from primary to secondary) who get the placebo. Provide visual evidence.</w:t>
      </w:r>
    </w:p>
    <w:tbl>
      <w:tblPr>
        <w:tblStyle w:val="Table6"/>
        <w:tblW w:w="10080.0" w:type="dxa"/>
        <w:jc w:val="left"/>
        <w:tblInd w:w="8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080"/>
        <w:tblGridChange w:id="0">
          <w:tblGrid>
            <w:gridCol w:w="100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color w:val="e61856"/>
              </w:rPr>
            </w:pPr>
            <w:r w:rsidDel="00000000" w:rsidR="00000000" w:rsidRPr="00000000">
              <w:rPr>
                <w:color w:val="e61856"/>
                <w:rtl w:val="0"/>
              </w:rPr>
              <w:t xml:space="preserve">In order to answer this question, I used columns J, K &amp; L of the Teacher data. The mean difference of those who received the placebo is -1.533 meaning that the average person to receive the placebo got worse by 1.5 letter grades (as seen in the Outcome Measures tab).</w:t>
            </w:r>
          </w:p>
        </w:tc>
      </w:tr>
    </w:tbl>
    <w:p w:rsidR="00000000" w:rsidDel="00000000" w:rsidP="00000000" w:rsidRDefault="00000000" w:rsidRPr="00000000" w14:paraId="00000020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Which group(s) are most impacted? How do you know this? Provide visual evidence.</w:t>
      </w:r>
    </w:p>
    <w:tbl>
      <w:tblPr>
        <w:tblStyle w:val="Table7"/>
        <w:tblW w:w="10080.0" w:type="dxa"/>
        <w:jc w:val="left"/>
        <w:tblInd w:w="8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080"/>
        <w:tblGridChange w:id="0">
          <w:tblGrid>
            <w:gridCol w:w="100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color w:val="e61856"/>
              </w:rPr>
            </w:pPr>
            <w:r w:rsidDel="00000000" w:rsidR="00000000" w:rsidRPr="00000000">
              <w:rPr>
                <w:color w:val="e61856"/>
                <w:rtl w:val="0"/>
              </w:rPr>
              <w:t xml:space="preserve">By sorting Column I to display only E, F, &amp; G, we see that the 2 biggest pre-existing conditions (other than “None”) are Heart Condition and Asthma. This is a pie-chart of that sorted data. Other visualizations and conclusions are possible.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color w:val="e61856"/>
              </w:rPr>
            </w:pPr>
            <w:r w:rsidDel="00000000" w:rsidR="00000000" w:rsidRPr="00000000">
              <w:rPr>
                <w:color w:val="e61856"/>
              </w:rPr>
              <w:drawing>
                <wp:inline distB="114300" distT="114300" distL="114300" distR="114300">
                  <wp:extent cx="4100513" cy="2536335"/>
                  <wp:effectExtent b="0" l="0" r="0" t="0"/>
                  <wp:docPr descr="Chart" id="7" name="image2.png"/>
                  <a:graphic>
                    <a:graphicData uri="http://schemas.openxmlformats.org/drawingml/2006/picture">
                      <pic:pic>
                        <pic:nvPicPr>
                          <pic:cNvPr descr="Chart" id="0" name="image2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0513" cy="253633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Heading1"/>
        <w:rPr/>
      </w:pPr>
      <w:bookmarkStart w:colFirst="0" w:colLast="0" w:name="_20ls8gpvpjxa" w:id="3"/>
      <w:bookmarkEnd w:id="3"/>
      <w:r w:rsidDel="00000000" w:rsidR="00000000" w:rsidRPr="00000000">
        <w:rPr>
          <w:rtl w:val="0"/>
        </w:rPr>
        <w:t xml:space="preserve">Looking at Just the Treatment Data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What happens to people’s outcomes (from primary to secondary) who get the treatment. Provide visual evidence.</w:t>
      </w:r>
    </w:p>
    <w:tbl>
      <w:tblPr>
        <w:tblStyle w:val="Table8"/>
        <w:tblW w:w="10080.0" w:type="dxa"/>
        <w:jc w:val="left"/>
        <w:tblInd w:w="8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080"/>
        <w:tblGridChange w:id="0">
          <w:tblGrid>
            <w:gridCol w:w="100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color w:val="e61856"/>
              </w:rPr>
            </w:pPr>
            <w:r w:rsidDel="00000000" w:rsidR="00000000" w:rsidRPr="00000000">
              <w:rPr>
                <w:color w:val="e61856"/>
                <w:rtl w:val="0"/>
              </w:rPr>
              <w:t xml:space="preserve">Using the same steps as above, those who received the Treatment improved by 1.567 on average.</w:t>
            </w:r>
          </w:p>
        </w:tc>
      </w:tr>
    </w:tbl>
    <w:p w:rsidR="00000000" w:rsidDel="00000000" w:rsidP="00000000" w:rsidRDefault="00000000" w:rsidRPr="00000000" w14:paraId="00000028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Which group(s) does the treatment help the most? How do you know this? Provide visual evidence.</w:t>
      </w:r>
    </w:p>
    <w:tbl>
      <w:tblPr>
        <w:tblStyle w:val="Table9"/>
        <w:tblW w:w="10080.0" w:type="dxa"/>
        <w:jc w:val="left"/>
        <w:tblInd w:w="8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080"/>
        <w:tblGridChange w:id="0">
          <w:tblGrid>
            <w:gridCol w:w="100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color w:val="e61856"/>
              </w:rPr>
            </w:pPr>
            <w:r w:rsidDel="00000000" w:rsidR="00000000" w:rsidRPr="00000000">
              <w:rPr>
                <w:color w:val="e61856"/>
                <w:rtl w:val="0"/>
              </w:rPr>
              <w:t xml:space="preserve">By sorting Column L in the teacher data set and then filtering out the “0”, &amp; “1”, we see that other than the “None” condition, “Heart Condition” followed by “Asthma” have the highest % of benefit. There are other, better ways to represent this. Ask students to describe their process and rationale.</w:t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color w:val="e61856"/>
              </w:rPr>
            </w:pPr>
            <w:r w:rsidDel="00000000" w:rsidR="00000000" w:rsidRPr="00000000">
              <w:rPr>
                <w:color w:val="e61856"/>
              </w:rPr>
              <w:drawing>
                <wp:inline distB="114300" distT="114300" distL="114300" distR="114300">
                  <wp:extent cx="3652838" cy="2259430"/>
                  <wp:effectExtent b="0" l="0" r="0" t="0"/>
                  <wp:docPr descr="Chart" id="5" name="image6.png"/>
                  <a:graphic>
                    <a:graphicData uri="http://schemas.openxmlformats.org/drawingml/2006/picture">
                      <pic:pic>
                        <pic:nvPicPr>
                          <pic:cNvPr descr="Chart" id="0" name="image6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2838" cy="225943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1"/>
        <w:rPr/>
      </w:pPr>
      <w:bookmarkStart w:colFirst="0" w:colLast="0" w:name="_tlwseyv1tkde" w:id="4"/>
      <w:bookmarkEnd w:id="4"/>
      <w:r w:rsidDel="00000000" w:rsidR="00000000" w:rsidRPr="00000000">
        <w:rPr>
          <w:rtl w:val="0"/>
        </w:rPr>
        <w:t xml:space="preserve">To Proceed or Not?</w:t>
      </w:r>
    </w:p>
    <w:p w:rsidR="00000000" w:rsidDel="00000000" w:rsidP="00000000" w:rsidRDefault="00000000" w:rsidRPr="00000000" w14:paraId="0000002E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If you were NIH (National Institutes of Health) and were tasked with deciding whether this treatment should proceed to phase 3 clinical trials, would you approve or not? Please explain your answer.</w:t>
      </w:r>
    </w:p>
    <w:tbl>
      <w:tblPr>
        <w:tblStyle w:val="Table10"/>
        <w:tblW w:w="10080.0" w:type="dxa"/>
        <w:jc w:val="left"/>
        <w:tblInd w:w="8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080"/>
        <w:tblGridChange w:id="0">
          <w:tblGrid>
            <w:gridCol w:w="100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color w:val="e61856"/>
                <w:rtl w:val="0"/>
              </w:rPr>
              <w:t xml:space="preserve">Not necessarily a right or wrong answer here (especially as the data is limited to make it manageable) - it’s about getting students to explain their reasoning. Valid reasons could refer to the severity/frequency of side effects identified, the balance of risks (side effects vs effect of the treatment). Phase 3 will expand the sample size so it’s about deciding whether the treatment is safe enough to scale up with a larger population sample (thousands).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additional information do you think you would want to know?</w:t>
      </w:r>
    </w:p>
    <w:tbl>
      <w:tblPr>
        <w:tblStyle w:val="Table11"/>
        <w:tblW w:w="10080.0" w:type="dxa"/>
        <w:jc w:val="left"/>
        <w:tblInd w:w="8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080"/>
        <w:tblGridChange w:id="0">
          <w:tblGrid>
            <w:gridCol w:w="100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color w:val="e61856"/>
                <w:rtl w:val="0"/>
              </w:rPr>
              <w:t xml:space="preserve">Lots of potential answers here: </w:t>
            </w:r>
            <w:r w:rsidDel="00000000" w:rsidR="00000000" w:rsidRPr="00000000">
              <w:rPr>
                <w:color w:val="e61856"/>
                <w:rtl w:val="0"/>
              </w:rPr>
              <w:t xml:space="preserve">proposed doses, schedule of immunizations, ethnicity data (impact of different demographics/backgrounds). Students may also want to know data on any investigations that took place with regards to the adverse effects and deaths that occurred during the clinical trials (and whether a causal link was established).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ind w:left="720" w:firstLine="0"/>
        <w:rPr/>
      </w:pPr>
      <w:r w:rsidDel="00000000" w:rsidR="00000000" w:rsidRPr="00000000">
        <w:rPr>
          <w:rtl w:val="0"/>
        </w:rPr>
      </w:r>
    </w:p>
    <w:sectPr>
      <w:headerReference r:id="rId12" w:type="default"/>
      <w:footerReference r:id="rId13" w:type="default"/>
      <w:pgSz w:h="15840" w:w="12240" w:orient="portrait"/>
      <w:pgMar w:bottom="720" w:top="720" w:left="720" w:right="720" w:header="72" w:footer="28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tamaran">
    <w:embedRegular w:fontKey="{00000000-0000-0000-0000-000000000000}" r:id="rId1" w:subsetted="0"/>
    <w:embedBold w:fontKey="{00000000-0000-0000-0000-000000000000}" r:id="rId2" w:subsetted="0"/>
  </w:font>
  <w:font w:name="Catamaran Thin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jc w:val="right"/>
      <w:rPr>
        <w:rFonts w:ascii="Catamaran" w:cs="Catamaran" w:eastAsia="Catamaran" w:hAnsi="Catamaran"/>
        <w:sz w:val="20"/>
        <w:szCs w:val="20"/>
      </w:rPr>
    </w:pPr>
    <w:r w:rsidDel="00000000" w:rsidR="00000000" w:rsidRPr="00000000">
      <w:rPr>
        <w:rFonts w:ascii="Catamaran" w:cs="Catamaran" w:eastAsia="Catamaran" w:hAnsi="Catamaran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rPr/>
    </w:pPr>
    <w:r w:rsidDel="00000000" w:rsidR="00000000" w:rsidRPr="00000000">
      <w:rPr>
        <w:rtl w:val="0"/>
      </w:rPr>
    </w:r>
  </w:p>
  <w:tbl>
    <w:tblPr>
      <w:tblStyle w:val="Table12"/>
      <w:tblW w:w="10800.0" w:type="dxa"/>
      <w:jc w:val="left"/>
      <w:tblInd w:w="28.799999999999997" w:type="pct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5400"/>
      <w:gridCol w:w="5400"/>
      <w:tblGridChange w:id="0">
        <w:tblGrid>
          <w:gridCol w:w="5400"/>
          <w:gridCol w:w="5400"/>
        </w:tblGrid>
      </w:tblGridChange>
    </w:tblGrid>
    <w:tr>
      <w:tc>
        <w:tcPr>
          <w:tcBorders>
            <w:top w:color="000000" w:space="0" w:sz="0" w:val="nil"/>
            <w:left w:color="000000" w:space="0" w:sz="0" w:val="nil"/>
            <w:bottom w:color="b7b7b7" w:space="0" w:sz="4" w:val="single"/>
            <w:right w:color="000000" w:space="0" w:sz="0" w:val="nil"/>
          </w:tcBorders>
          <w:shd w:fill="auto" w:val="clear"/>
          <w:tcMar>
            <w:top w:w="28.799999999999997" w:type="dxa"/>
            <w:left w:w="28.799999999999997" w:type="dxa"/>
            <w:bottom w:w="28.799999999999997" w:type="dxa"/>
            <w:right w:w="28.799999999999997" w:type="dxa"/>
          </w:tcMar>
          <w:vAlign w:val="top"/>
        </w:tcPr>
        <w:p w:rsidR="00000000" w:rsidDel="00000000" w:rsidP="00000000" w:rsidRDefault="00000000" w:rsidRPr="00000000" w14:paraId="00000038">
          <w:pPr>
            <w:widowControl w:val="0"/>
            <w:spacing w:line="240" w:lineRule="auto"/>
            <w:rPr/>
          </w:pPr>
          <w:r w:rsidDel="00000000" w:rsidR="00000000" w:rsidRPr="00000000">
            <w:rPr/>
            <w:drawing>
              <wp:inline distB="114300" distT="114300" distL="114300" distR="114300">
                <wp:extent cx="2081213" cy="512044"/>
                <wp:effectExtent b="0" l="0" r="0" t="0"/>
                <wp:docPr id="3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81213" cy="512044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b7b7b7" w:space="0" w:sz="4" w:val="single"/>
            <w:right w:color="000000" w:space="0" w:sz="0" w:val="nil"/>
          </w:tcBorders>
          <w:shd w:fill="auto" w:val="clear"/>
          <w:tcMar>
            <w:top w:w="28.799999999999997" w:type="dxa"/>
            <w:left w:w="28.799999999999997" w:type="dxa"/>
            <w:bottom w:w="28.799999999999997" w:type="dxa"/>
            <w:right w:w="28.799999999999997" w:type="dxa"/>
          </w:tcMar>
          <w:vAlign w:val="center"/>
        </w:tcPr>
        <w:p w:rsidR="00000000" w:rsidDel="00000000" w:rsidP="00000000" w:rsidRDefault="00000000" w:rsidRPr="00000000" w14:paraId="00000039">
          <w:pPr>
            <w:widowControl w:val="0"/>
            <w:spacing w:line="240" w:lineRule="auto"/>
            <w:jc w:val="right"/>
            <w:rPr>
              <w:rFonts w:ascii="Catamaran Thin" w:cs="Catamaran Thin" w:eastAsia="Catamaran Thin" w:hAnsi="Catamaran Thin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A">
    <w:pPr>
      <w:rPr>
        <w:sz w:val="4"/>
        <w:szCs w:val="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color w:val="e61856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color w:val="e61856"/>
    </w:rPr>
  </w:style>
  <w:style w:type="paragraph" w:styleId="Heading3">
    <w:name w:val="heading 3"/>
    <w:basedOn w:val="Normal"/>
    <w:next w:val="Normal"/>
    <w:pPr>
      <w:keepNext w:val="1"/>
      <w:keepLines w:val="1"/>
    </w:pPr>
    <w:rPr>
      <w:i w:val="1"/>
      <w:color w:val="e61856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jc w:val="center"/>
    </w:pPr>
    <w:rPr>
      <w:b w:val="1"/>
      <w:color w:val="e61856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jc w:val="center"/>
    </w:pPr>
    <w:rPr>
      <w:color w:val="66666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6.png"/><Relationship Id="rId10" Type="http://schemas.openxmlformats.org/officeDocument/2006/relationships/image" Target="media/image2.png"/><Relationship Id="rId13" Type="http://schemas.openxmlformats.org/officeDocument/2006/relationships/footer" Target="footer1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image" Target="media/image3.png"/><Relationship Id="rId8" Type="http://schemas.openxmlformats.org/officeDocument/2006/relationships/image" Target="media/image5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tamaran-regular.ttf"/><Relationship Id="rId2" Type="http://schemas.openxmlformats.org/officeDocument/2006/relationships/font" Target="fonts/Catamaran-bold.ttf"/><Relationship Id="rId3" Type="http://schemas.openxmlformats.org/officeDocument/2006/relationships/font" Target="fonts/CatamaranThin-regular.ttf"/><Relationship Id="rId4" Type="http://schemas.openxmlformats.org/officeDocument/2006/relationships/font" Target="fonts/CatamaranThin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